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83" w:rsidRDefault="00FB0E83">
      <w:r>
        <w:t>LA LEGALITA’ AL POLO VENERDI 28 OTTOBRE</w:t>
      </w:r>
    </w:p>
    <w:p w:rsidR="00E82D4F" w:rsidRDefault="00E82D4F">
      <w:r>
        <w:t>Percorso di presentazione DEL CARTELLONE GOMORRA DEL 1 B SCIENZE UMANE</w:t>
      </w:r>
    </w:p>
    <w:p w:rsidR="00E82D4F" w:rsidRDefault="00E82D4F" w:rsidP="00E82D4F"/>
    <w:p w:rsidR="00E82D4F" w:rsidRPr="00E82D4F" w:rsidRDefault="00E82D4F" w:rsidP="00E82D4F">
      <w:bookmarkStart w:id="0" w:name="_GoBack"/>
      <w:bookmarkEnd w:id="0"/>
      <w:r>
        <w:t xml:space="preserve">PREGIATISSIMO GENERALE NOI ABBIAMO INDIVIDUATO NEL SUO TESTO MOLTI DEGLI ELEMENTI MESSI SUCCESSIVAMENTE IN RISALTO DALLO SCRITTORE SAGGISTA </w:t>
      </w:r>
      <w:r w:rsidRPr="00E82D4F">
        <w:t xml:space="preserve">Roberto Saviano </w:t>
      </w:r>
      <w:r>
        <w:t xml:space="preserve"> IL QUALE </w:t>
      </w:r>
      <w:r w:rsidRPr="00E82D4F">
        <w:t xml:space="preserve">nel suo libro </w:t>
      </w:r>
      <w:proofErr w:type="spellStart"/>
      <w:r w:rsidRPr="00E82D4F">
        <w:t>Gomorra</w:t>
      </w:r>
      <w:proofErr w:type="spellEnd"/>
      <w:r w:rsidRPr="00E82D4F">
        <w:t xml:space="preserve"> (il suo romanzo d'esordio che lo ha portato alla notorietà) utilizza la letteratura e il reportage per raccontare la realtà economica, di territorio e d'impresa della Camorra e della criminalità organizzata in senso più generale.</w:t>
      </w:r>
    </w:p>
    <w:p w:rsidR="00E82D4F" w:rsidRDefault="00E82D4F" w:rsidP="00E82D4F">
      <w:r>
        <w:t>Egli ci narra le vicende de</w:t>
      </w:r>
      <w:r w:rsidRPr="00E82D4F">
        <w:t xml:space="preserve">l clan camorrista dei </w:t>
      </w:r>
      <w:proofErr w:type="spellStart"/>
      <w:r w:rsidRPr="00E82D4F">
        <w:t>Savastano</w:t>
      </w:r>
      <w:proofErr w:type="spellEnd"/>
      <w:r w:rsidRPr="00E82D4F">
        <w:t xml:space="preserve"> comandato dal temuto e rispettato </w:t>
      </w:r>
      <w:r>
        <w:t>Pietro e dai suoi fidati uomini. In tutto il libro si rileva che anche le organizzazioni malavitose affidano un RUOLO EGEMONE ALLA FORMAZIONE CRIMINALE.</w:t>
      </w:r>
    </w:p>
    <w:p w:rsidR="00E82D4F" w:rsidRDefault="00E82D4F" w:rsidP="00E82D4F">
      <w:r>
        <w:t>Noi ragazze del LICEO DELLE SCIENZE UMANE PENSIAMO CHE LA CULTURA E LA FORMAZIONE SONO MOLTO IMPORTANTI MA NON RITENIAMO CHE DEBBANO ESSERE UTILIZZATI COME STRUMENTI PER INDIRIZZARE VERSO IL MALE.</w:t>
      </w:r>
    </w:p>
    <w:p w:rsidR="00E82D4F" w:rsidRDefault="00E82D4F" w:rsidP="00E82D4F">
      <w:r>
        <w:t>IL CODICE MALAVITOSO INVECE VORREBBE PENETRARE NELLA FORMAZIONE DELLE MENTI DEI GIOVANI, LEI CON IL SUO TESTO “LA SICUREZZA MINACCIATA” CI HA DIMOSTRATO CHE SE LO VOGLIAMO POSSIAMO OPPORCI A QUESTO STATO DI COSE CON L’AIUTO DELLO STATO .</w:t>
      </w:r>
    </w:p>
    <w:p w:rsidR="00E82D4F" w:rsidRDefault="00E82D4F" w:rsidP="00E82D4F">
      <w:r>
        <w:t>LO STATO CON LE SUE STRATEGIE DOVREBBE ESSERE IL NOSTRO PORTO SICURO E DOVREBBE GARANTIRCI SICUREZZA.</w:t>
      </w:r>
    </w:p>
    <w:p w:rsidR="00E82D4F" w:rsidRDefault="00E82D4F" w:rsidP="00E82D4F">
      <w:r>
        <w:t>GRAZIE</w:t>
      </w:r>
    </w:p>
    <w:sectPr w:rsidR="00E82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03"/>
    <w:rsid w:val="00374988"/>
    <w:rsid w:val="00D72603"/>
    <w:rsid w:val="00E82D4F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3</cp:revision>
  <dcterms:created xsi:type="dcterms:W3CDTF">2016-10-26T14:53:00Z</dcterms:created>
  <dcterms:modified xsi:type="dcterms:W3CDTF">2016-10-26T15:05:00Z</dcterms:modified>
</cp:coreProperties>
</file>